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2020-12-16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1"/>
      </w:pPr>
      <w:bookmarkStart w:id="324" w:name="glossary"/>
      <w:r>
        <w:t xml:space="preserve">12	Glossary</w:t>
      </w:r>
      <w:bookmarkEnd w:id="324"/>
    </w:p>
    <w:p>
      <w:pPr>
        <w:pStyle w:val="FirstParagraph"/>
      </w:pPr>
      <w:r>
        <w:t xml:space="preserve">Links are in progress of being collated and added!</w:t>
      </w:r>
    </w:p>
    <w:p>
      <w:pPr>
        <w:pStyle w:val="Heading2"/>
      </w:pPr>
      <w:bookmarkStart w:id="325" w:name="terms"/>
      <w:r>
        <w:t xml:space="preserve">12.1	Terms</w:t>
      </w:r>
      <w:bookmarkEnd w:id="32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6" w:name="acronyms"/>
      <w:r>
        <w:t xml:space="preserve">12.2	Acronyms</w:t>
      </w:r>
      <w:bookmarkEnd w:id="32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2020-12-16T22:03:32Z</dcterms:created>
  <dcterms:modified xsi:type="dcterms:W3CDTF">2020-12-16T22:03:32Z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2020-12-16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